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B3" w:rsidRDefault="008946B3" w:rsidP="00FE3A6B">
      <w:pPr>
        <w:spacing w:after="0"/>
        <w:jc w:val="center"/>
        <w:rPr>
          <w:rFonts w:ascii="Times New Roman" w:hAnsi="Times New Roman" w:cs="Times New Roman"/>
          <w:b/>
          <w:sz w:val="20"/>
          <w:szCs w:val="20"/>
        </w:rPr>
      </w:pPr>
    </w:p>
    <w:p w:rsidR="008946B3" w:rsidRDefault="008946B3" w:rsidP="00FE3A6B">
      <w:pPr>
        <w:spacing w:after="0"/>
        <w:jc w:val="center"/>
        <w:rPr>
          <w:rFonts w:ascii="Times New Roman" w:hAnsi="Times New Roman" w:cs="Times New Roman"/>
          <w:b/>
          <w:sz w:val="20"/>
          <w:szCs w:val="20"/>
        </w:rPr>
      </w:pPr>
    </w:p>
    <w:p w:rsidR="008946B3" w:rsidRDefault="008946B3" w:rsidP="00FE3A6B">
      <w:pPr>
        <w:spacing w:after="0"/>
        <w:jc w:val="center"/>
        <w:rPr>
          <w:rFonts w:ascii="Times New Roman" w:hAnsi="Times New Roman" w:cs="Times New Roman"/>
          <w:b/>
          <w:sz w:val="20"/>
          <w:szCs w:val="20"/>
        </w:rPr>
      </w:pPr>
    </w:p>
    <w:p w:rsidR="008946B3" w:rsidRDefault="008946B3" w:rsidP="00FE3A6B">
      <w:pPr>
        <w:spacing w:after="0"/>
        <w:jc w:val="center"/>
        <w:rPr>
          <w:rFonts w:ascii="Times New Roman" w:hAnsi="Times New Roman" w:cs="Times New Roman"/>
          <w:b/>
          <w:sz w:val="20"/>
          <w:szCs w:val="20"/>
        </w:rPr>
      </w:pPr>
    </w:p>
    <w:p w:rsidR="00FE3A6B" w:rsidRDefault="00FE3A6B" w:rsidP="00FE3A6B">
      <w:pPr>
        <w:spacing w:after="0"/>
        <w:jc w:val="center"/>
        <w:rPr>
          <w:rFonts w:ascii="Times New Roman" w:hAnsi="Times New Roman" w:cs="Times New Roman"/>
          <w:b/>
          <w:sz w:val="24"/>
          <w:szCs w:val="24"/>
        </w:rPr>
      </w:pPr>
      <w:r w:rsidRPr="003C48E3">
        <w:rPr>
          <w:rFonts w:ascii="Times New Roman" w:hAnsi="Times New Roman" w:cs="Times New Roman"/>
          <w:b/>
          <w:sz w:val="24"/>
          <w:szCs w:val="24"/>
        </w:rPr>
        <w:t>İSKENDERUN KAYMAKAMLIĞI MİLLİ EMLAK MÜDÜRLÜĞÜNDEN</w:t>
      </w:r>
    </w:p>
    <w:p w:rsidR="00831471" w:rsidRPr="003C48E3" w:rsidRDefault="00831471" w:rsidP="00FE3A6B">
      <w:pPr>
        <w:spacing w:after="0"/>
        <w:jc w:val="center"/>
        <w:rPr>
          <w:rFonts w:ascii="Times New Roman" w:hAnsi="Times New Roman" w:cs="Times New Roman"/>
          <w:b/>
          <w:sz w:val="24"/>
          <w:szCs w:val="24"/>
        </w:rPr>
      </w:pPr>
      <w:bookmarkStart w:id="0" w:name="_GoBack"/>
      <w:bookmarkEnd w:id="0"/>
    </w:p>
    <w:p w:rsidR="000D76E3" w:rsidRPr="00323480" w:rsidRDefault="00B7775B" w:rsidP="000D76E3">
      <w:pPr>
        <w:rPr>
          <w:rFonts w:ascii="Times New Roman" w:hAnsi="Times New Roman" w:cs="Times New Roman"/>
          <w:b/>
          <w:sz w:val="20"/>
          <w:szCs w:val="20"/>
        </w:rPr>
      </w:pPr>
      <w:r>
        <w:rPr>
          <w:rFonts w:ascii="Times New Roman" w:hAnsi="Times New Roman" w:cs="Times New Roman"/>
          <w:b/>
          <w:sz w:val="20"/>
          <w:szCs w:val="20"/>
        </w:rPr>
        <w:t xml:space="preserve">Kiralama </w:t>
      </w:r>
      <w:proofErr w:type="gramStart"/>
      <w:r>
        <w:rPr>
          <w:rFonts w:ascii="Times New Roman" w:hAnsi="Times New Roman" w:cs="Times New Roman"/>
          <w:b/>
          <w:sz w:val="20"/>
          <w:szCs w:val="20"/>
        </w:rPr>
        <w:t xml:space="preserve">ihalesi </w:t>
      </w:r>
      <w:r w:rsidR="000D76E3" w:rsidRPr="00323480">
        <w:rPr>
          <w:rFonts w:ascii="Times New Roman" w:hAnsi="Times New Roman" w:cs="Times New Roman"/>
          <w:b/>
          <w:sz w:val="20"/>
          <w:szCs w:val="20"/>
        </w:rPr>
        <w:t xml:space="preserve"> Yapılacak</w:t>
      </w:r>
      <w:proofErr w:type="gramEnd"/>
      <w:r w:rsidR="000D76E3" w:rsidRPr="00323480">
        <w:rPr>
          <w:rFonts w:ascii="Times New Roman" w:hAnsi="Times New Roman" w:cs="Times New Roman"/>
          <w:b/>
          <w:sz w:val="20"/>
          <w:szCs w:val="20"/>
        </w:rPr>
        <w:t xml:space="preserve"> Taşınmaz</w:t>
      </w:r>
      <w:r w:rsidR="00400176">
        <w:rPr>
          <w:rFonts w:ascii="Times New Roman" w:hAnsi="Times New Roman" w:cs="Times New Roman"/>
          <w:b/>
          <w:sz w:val="20"/>
          <w:szCs w:val="20"/>
        </w:rPr>
        <w:t>ın</w:t>
      </w:r>
    </w:p>
    <w:tbl>
      <w:tblPr>
        <w:tblStyle w:val="TabloKlavuzu"/>
        <w:tblW w:w="14458" w:type="dxa"/>
        <w:tblInd w:w="392" w:type="dxa"/>
        <w:tblLayout w:type="fixed"/>
        <w:tblLook w:val="04A0" w:firstRow="1" w:lastRow="0" w:firstColumn="1" w:lastColumn="0" w:noHBand="0" w:noVBand="1"/>
      </w:tblPr>
      <w:tblGrid>
        <w:gridCol w:w="850"/>
        <w:gridCol w:w="1134"/>
        <w:gridCol w:w="1418"/>
        <w:gridCol w:w="1417"/>
        <w:gridCol w:w="1560"/>
        <w:gridCol w:w="1417"/>
        <w:gridCol w:w="1558"/>
        <w:gridCol w:w="1419"/>
        <w:gridCol w:w="1275"/>
        <w:gridCol w:w="1276"/>
        <w:gridCol w:w="1134"/>
      </w:tblGrid>
      <w:tr w:rsidR="000D76E3" w:rsidRPr="00323480" w:rsidTr="00CD2944">
        <w:tc>
          <w:tcPr>
            <w:tcW w:w="850" w:type="dxa"/>
          </w:tcPr>
          <w:p w:rsidR="000D76E3" w:rsidRPr="00323480" w:rsidRDefault="000D76E3" w:rsidP="00520589">
            <w:pPr>
              <w:jc w:val="center"/>
              <w:rPr>
                <w:rFonts w:ascii="Times New Roman" w:hAnsi="Times New Roman" w:cs="Times New Roman"/>
                <w:b/>
                <w:sz w:val="20"/>
                <w:szCs w:val="20"/>
              </w:rPr>
            </w:pPr>
            <w:r w:rsidRPr="00323480">
              <w:rPr>
                <w:rFonts w:ascii="Times New Roman" w:hAnsi="Times New Roman" w:cs="Times New Roman"/>
                <w:b/>
                <w:sz w:val="20"/>
                <w:szCs w:val="20"/>
              </w:rPr>
              <w:t>Sıra No</w:t>
            </w:r>
          </w:p>
        </w:tc>
        <w:tc>
          <w:tcPr>
            <w:tcW w:w="1134" w:type="dxa"/>
          </w:tcPr>
          <w:p w:rsidR="000D76E3" w:rsidRPr="00323480" w:rsidRDefault="000D76E3" w:rsidP="00520589">
            <w:pPr>
              <w:jc w:val="center"/>
              <w:rPr>
                <w:rFonts w:ascii="Times New Roman" w:hAnsi="Times New Roman" w:cs="Times New Roman"/>
                <w:b/>
                <w:sz w:val="20"/>
                <w:szCs w:val="20"/>
              </w:rPr>
            </w:pPr>
            <w:r w:rsidRPr="00323480">
              <w:rPr>
                <w:rFonts w:ascii="Times New Roman" w:hAnsi="Times New Roman" w:cs="Times New Roman"/>
                <w:b/>
                <w:sz w:val="20"/>
                <w:szCs w:val="20"/>
              </w:rPr>
              <w:t>İlçesi</w:t>
            </w:r>
          </w:p>
        </w:tc>
        <w:tc>
          <w:tcPr>
            <w:tcW w:w="1418" w:type="dxa"/>
          </w:tcPr>
          <w:p w:rsidR="000D76E3" w:rsidRPr="00323480" w:rsidRDefault="000D76E3" w:rsidP="00520589">
            <w:pPr>
              <w:jc w:val="center"/>
              <w:rPr>
                <w:rFonts w:ascii="Times New Roman" w:hAnsi="Times New Roman" w:cs="Times New Roman"/>
                <w:b/>
                <w:sz w:val="20"/>
                <w:szCs w:val="20"/>
              </w:rPr>
            </w:pPr>
            <w:r w:rsidRPr="00323480">
              <w:rPr>
                <w:rFonts w:ascii="Times New Roman" w:hAnsi="Times New Roman" w:cs="Times New Roman"/>
                <w:b/>
                <w:sz w:val="20"/>
                <w:szCs w:val="20"/>
              </w:rPr>
              <w:t>Mahallesi</w:t>
            </w:r>
          </w:p>
        </w:tc>
        <w:tc>
          <w:tcPr>
            <w:tcW w:w="1417" w:type="dxa"/>
          </w:tcPr>
          <w:p w:rsidR="000D76E3" w:rsidRPr="00323480" w:rsidRDefault="000E63F1" w:rsidP="008946B3">
            <w:pPr>
              <w:ind w:right="-108"/>
              <w:jc w:val="center"/>
              <w:rPr>
                <w:rFonts w:ascii="Times New Roman" w:hAnsi="Times New Roman" w:cs="Times New Roman"/>
                <w:b/>
                <w:sz w:val="20"/>
                <w:szCs w:val="20"/>
              </w:rPr>
            </w:pPr>
            <w:r>
              <w:rPr>
                <w:rFonts w:ascii="Times New Roman" w:hAnsi="Times New Roman" w:cs="Times New Roman"/>
                <w:b/>
                <w:sz w:val="20"/>
                <w:szCs w:val="20"/>
              </w:rPr>
              <w:t>Ada/</w:t>
            </w:r>
            <w:r w:rsidR="000D76E3" w:rsidRPr="00323480">
              <w:rPr>
                <w:rFonts w:ascii="Times New Roman" w:hAnsi="Times New Roman" w:cs="Times New Roman"/>
                <w:b/>
                <w:sz w:val="20"/>
                <w:szCs w:val="20"/>
              </w:rPr>
              <w:t>Parsel No</w:t>
            </w:r>
          </w:p>
        </w:tc>
        <w:tc>
          <w:tcPr>
            <w:tcW w:w="1560" w:type="dxa"/>
          </w:tcPr>
          <w:p w:rsidR="000D76E3" w:rsidRPr="00323480" w:rsidRDefault="000D76E3" w:rsidP="008946B3">
            <w:pPr>
              <w:jc w:val="center"/>
              <w:rPr>
                <w:rFonts w:ascii="Times New Roman" w:hAnsi="Times New Roman" w:cs="Times New Roman"/>
                <w:b/>
                <w:sz w:val="20"/>
                <w:szCs w:val="20"/>
              </w:rPr>
            </w:pPr>
            <w:proofErr w:type="spellStart"/>
            <w:r w:rsidRPr="00323480">
              <w:rPr>
                <w:rFonts w:ascii="Times New Roman" w:hAnsi="Times New Roman" w:cs="Times New Roman"/>
                <w:b/>
                <w:sz w:val="20"/>
                <w:szCs w:val="20"/>
              </w:rPr>
              <w:t>Yüz</w:t>
            </w:r>
            <w:r w:rsidR="008946B3">
              <w:rPr>
                <w:rFonts w:ascii="Times New Roman" w:hAnsi="Times New Roman" w:cs="Times New Roman"/>
                <w:b/>
                <w:sz w:val="20"/>
                <w:szCs w:val="20"/>
              </w:rPr>
              <w:t>ö</w:t>
            </w:r>
            <w:r w:rsidRPr="00323480">
              <w:rPr>
                <w:rFonts w:ascii="Times New Roman" w:hAnsi="Times New Roman" w:cs="Times New Roman"/>
                <w:b/>
                <w:sz w:val="20"/>
                <w:szCs w:val="20"/>
              </w:rPr>
              <w:t>lçüm</w:t>
            </w:r>
            <w:proofErr w:type="spellEnd"/>
            <w:r w:rsidRPr="00323480">
              <w:rPr>
                <w:rFonts w:ascii="Times New Roman" w:hAnsi="Times New Roman" w:cs="Times New Roman"/>
                <w:b/>
                <w:sz w:val="20"/>
                <w:szCs w:val="20"/>
              </w:rPr>
              <w:t xml:space="preserve"> m²</w:t>
            </w:r>
          </w:p>
        </w:tc>
        <w:tc>
          <w:tcPr>
            <w:tcW w:w="1417" w:type="dxa"/>
          </w:tcPr>
          <w:p w:rsidR="000D76E3" w:rsidRPr="00323480" w:rsidRDefault="000D76E3" w:rsidP="00520589">
            <w:pPr>
              <w:jc w:val="center"/>
              <w:rPr>
                <w:rFonts w:ascii="Times New Roman" w:hAnsi="Times New Roman" w:cs="Times New Roman"/>
                <w:b/>
                <w:sz w:val="20"/>
                <w:szCs w:val="20"/>
              </w:rPr>
            </w:pPr>
          </w:p>
          <w:p w:rsidR="000D76E3" w:rsidRPr="00323480" w:rsidRDefault="009B6B8C" w:rsidP="00520589">
            <w:pPr>
              <w:tabs>
                <w:tab w:val="left" w:pos="675"/>
              </w:tabs>
              <w:jc w:val="center"/>
              <w:rPr>
                <w:rFonts w:ascii="Times New Roman" w:hAnsi="Times New Roman" w:cs="Times New Roman"/>
                <w:b/>
                <w:sz w:val="20"/>
                <w:szCs w:val="20"/>
              </w:rPr>
            </w:pPr>
            <w:r>
              <w:rPr>
                <w:rFonts w:ascii="Times New Roman" w:hAnsi="Times New Roman" w:cs="Times New Roman"/>
                <w:b/>
                <w:sz w:val="20"/>
                <w:szCs w:val="20"/>
              </w:rPr>
              <w:t>İmar Durumu</w:t>
            </w:r>
          </w:p>
        </w:tc>
        <w:tc>
          <w:tcPr>
            <w:tcW w:w="1558" w:type="dxa"/>
          </w:tcPr>
          <w:p w:rsidR="000D76E3" w:rsidRPr="00323480" w:rsidRDefault="00B7775B" w:rsidP="00985855">
            <w:pPr>
              <w:jc w:val="center"/>
              <w:rPr>
                <w:rFonts w:ascii="Times New Roman" w:hAnsi="Times New Roman" w:cs="Times New Roman"/>
                <w:b/>
                <w:sz w:val="20"/>
                <w:szCs w:val="20"/>
              </w:rPr>
            </w:pPr>
            <w:r>
              <w:rPr>
                <w:rFonts w:ascii="Times New Roman" w:hAnsi="Times New Roman" w:cs="Times New Roman"/>
                <w:b/>
                <w:sz w:val="20"/>
                <w:szCs w:val="20"/>
              </w:rPr>
              <w:t>Kiralanacak</w:t>
            </w:r>
            <w:r w:rsidR="000D76E3" w:rsidRPr="00323480">
              <w:rPr>
                <w:rFonts w:ascii="Times New Roman" w:hAnsi="Times New Roman" w:cs="Times New Roman"/>
                <w:b/>
                <w:sz w:val="20"/>
                <w:szCs w:val="20"/>
              </w:rPr>
              <w:t xml:space="preserve"> Alan (m2)</w:t>
            </w:r>
          </w:p>
        </w:tc>
        <w:tc>
          <w:tcPr>
            <w:tcW w:w="1419" w:type="dxa"/>
          </w:tcPr>
          <w:p w:rsidR="000D76E3" w:rsidRPr="00323480" w:rsidRDefault="000D76E3" w:rsidP="00520589">
            <w:pPr>
              <w:jc w:val="center"/>
              <w:rPr>
                <w:rFonts w:ascii="Times New Roman" w:hAnsi="Times New Roman" w:cs="Times New Roman"/>
                <w:b/>
                <w:sz w:val="20"/>
                <w:szCs w:val="20"/>
              </w:rPr>
            </w:pPr>
            <w:r w:rsidRPr="00323480">
              <w:rPr>
                <w:rFonts w:ascii="Times New Roman" w:hAnsi="Times New Roman" w:cs="Times New Roman"/>
                <w:b/>
                <w:sz w:val="20"/>
                <w:szCs w:val="20"/>
              </w:rPr>
              <w:t>Tahmin edilen Bedeli TL</w:t>
            </w:r>
          </w:p>
        </w:tc>
        <w:tc>
          <w:tcPr>
            <w:tcW w:w="1275" w:type="dxa"/>
          </w:tcPr>
          <w:p w:rsidR="000D76E3" w:rsidRPr="00323480" w:rsidRDefault="000D76E3" w:rsidP="00520589">
            <w:pPr>
              <w:jc w:val="center"/>
              <w:rPr>
                <w:rFonts w:ascii="Times New Roman" w:hAnsi="Times New Roman" w:cs="Times New Roman"/>
                <w:b/>
                <w:sz w:val="20"/>
                <w:szCs w:val="20"/>
              </w:rPr>
            </w:pPr>
            <w:r w:rsidRPr="00323480">
              <w:rPr>
                <w:rFonts w:ascii="Times New Roman" w:hAnsi="Times New Roman" w:cs="Times New Roman"/>
                <w:b/>
                <w:sz w:val="20"/>
                <w:szCs w:val="20"/>
              </w:rPr>
              <w:t>Geçici Teminat Tutarı TL</w:t>
            </w:r>
          </w:p>
        </w:tc>
        <w:tc>
          <w:tcPr>
            <w:tcW w:w="1276" w:type="dxa"/>
          </w:tcPr>
          <w:p w:rsidR="000D76E3" w:rsidRPr="00323480" w:rsidRDefault="000D76E3" w:rsidP="00520589">
            <w:pPr>
              <w:jc w:val="center"/>
              <w:rPr>
                <w:rFonts w:ascii="Times New Roman" w:hAnsi="Times New Roman" w:cs="Times New Roman"/>
                <w:b/>
                <w:sz w:val="20"/>
                <w:szCs w:val="20"/>
              </w:rPr>
            </w:pPr>
            <w:r w:rsidRPr="00323480">
              <w:rPr>
                <w:rFonts w:ascii="Times New Roman" w:hAnsi="Times New Roman" w:cs="Times New Roman"/>
                <w:b/>
                <w:sz w:val="20"/>
                <w:szCs w:val="20"/>
              </w:rPr>
              <w:t>İhale Tarihi</w:t>
            </w:r>
          </w:p>
        </w:tc>
        <w:tc>
          <w:tcPr>
            <w:tcW w:w="1134" w:type="dxa"/>
          </w:tcPr>
          <w:p w:rsidR="000D76E3" w:rsidRPr="00323480" w:rsidRDefault="000D76E3" w:rsidP="00520589">
            <w:pPr>
              <w:jc w:val="center"/>
              <w:rPr>
                <w:rFonts w:ascii="Times New Roman" w:hAnsi="Times New Roman" w:cs="Times New Roman"/>
                <w:b/>
                <w:sz w:val="20"/>
                <w:szCs w:val="20"/>
              </w:rPr>
            </w:pPr>
            <w:r w:rsidRPr="00323480">
              <w:rPr>
                <w:rFonts w:ascii="Times New Roman" w:hAnsi="Times New Roman" w:cs="Times New Roman"/>
                <w:b/>
                <w:sz w:val="20"/>
                <w:szCs w:val="20"/>
              </w:rPr>
              <w:t>İhale Saati</w:t>
            </w:r>
          </w:p>
        </w:tc>
      </w:tr>
      <w:tr w:rsidR="000D76E3" w:rsidRPr="00323480" w:rsidTr="00CD2944">
        <w:trPr>
          <w:trHeight w:val="416"/>
        </w:trPr>
        <w:tc>
          <w:tcPr>
            <w:tcW w:w="850" w:type="dxa"/>
          </w:tcPr>
          <w:p w:rsidR="000D76E3" w:rsidRPr="00323480" w:rsidRDefault="005C7D97" w:rsidP="00520589">
            <w:pPr>
              <w:rPr>
                <w:rFonts w:ascii="Times New Roman" w:hAnsi="Times New Roman" w:cs="Times New Roman"/>
                <w:b/>
                <w:sz w:val="20"/>
                <w:szCs w:val="20"/>
              </w:rPr>
            </w:pPr>
            <w:r>
              <w:rPr>
                <w:rFonts w:ascii="Times New Roman" w:hAnsi="Times New Roman" w:cs="Times New Roman"/>
                <w:b/>
                <w:sz w:val="20"/>
                <w:szCs w:val="20"/>
              </w:rPr>
              <w:t>1</w:t>
            </w:r>
          </w:p>
        </w:tc>
        <w:tc>
          <w:tcPr>
            <w:tcW w:w="1134" w:type="dxa"/>
          </w:tcPr>
          <w:p w:rsidR="000D76E3" w:rsidRPr="00323480" w:rsidRDefault="005C7D97" w:rsidP="00985855">
            <w:pPr>
              <w:rPr>
                <w:rFonts w:ascii="Times New Roman" w:hAnsi="Times New Roman" w:cs="Times New Roman"/>
                <w:sz w:val="20"/>
                <w:szCs w:val="20"/>
              </w:rPr>
            </w:pPr>
            <w:r>
              <w:rPr>
                <w:rFonts w:ascii="Times New Roman" w:hAnsi="Times New Roman" w:cs="Times New Roman"/>
                <w:sz w:val="20"/>
                <w:szCs w:val="20"/>
              </w:rPr>
              <w:t xml:space="preserve">İskenderun </w:t>
            </w:r>
          </w:p>
        </w:tc>
        <w:tc>
          <w:tcPr>
            <w:tcW w:w="1418" w:type="dxa"/>
          </w:tcPr>
          <w:p w:rsidR="000D76E3" w:rsidRPr="008946B3" w:rsidRDefault="008946B3" w:rsidP="008946B3">
            <w:pPr>
              <w:pStyle w:val="ListeParagraf"/>
              <w:numPr>
                <w:ilvl w:val="0"/>
                <w:numId w:val="3"/>
              </w:numPr>
              <w:ind w:left="459"/>
              <w:rPr>
                <w:rFonts w:ascii="Times New Roman" w:hAnsi="Times New Roman" w:cs="Times New Roman"/>
                <w:sz w:val="20"/>
                <w:szCs w:val="20"/>
              </w:rPr>
            </w:pPr>
            <w:r>
              <w:rPr>
                <w:rFonts w:ascii="Times New Roman" w:hAnsi="Times New Roman" w:cs="Times New Roman"/>
                <w:sz w:val="20"/>
                <w:szCs w:val="20"/>
              </w:rPr>
              <w:t>Mıntıka</w:t>
            </w:r>
          </w:p>
        </w:tc>
        <w:tc>
          <w:tcPr>
            <w:tcW w:w="1417" w:type="dxa"/>
          </w:tcPr>
          <w:p w:rsidR="00CD2944" w:rsidRDefault="00B7775B" w:rsidP="008946B3">
            <w:pPr>
              <w:ind w:right="-533"/>
              <w:rPr>
                <w:rFonts w:ascii="Times New Roman" w:hAnsi="Times New Roman" w:cs="Times New Roman"/>
                <w:sz w:val="20"/>
                <w:szCs w:val="20"/>
              </w:rPr>
            </w:pPr>
            <w:r>
              <w:rPr>
                <w:rFonts w:ascii="Times New Roman" w:hAnsi="Times New Roman" w:cs="Times New Roman"/>
                <w:sz w:val="20"/>
                <w:szCs w:val="20"/>
              </w:rPr>
              <w:t>17</w:t>
            </w:r>
            <w:r w:rsidR="008946B3">
              <w:rPr>
                <w:rFonts w:ascii="Times New Roman" w:hAnsi="Times New Roman" w:cs="Times New Roman"/>
                <w:sz w:val="20"/>
                <w:szCs w:val="20"/>
              </w:rPr>
              <w:t xml:space="preserve">63, 1764 </w:t>
            </w:r>
          </w:p>
          <w:p w:rsidR="000D76E3" w:rsidRPr="00323480" w:rsidRDefault="008946B3" w:rsidP="008946B3">
            <w:pPr>
              <w:ind w:right="-533"/>
              <w:rPr>
                <w:rFonts w:ascii="Times New Roman" w:hAnsi="Times New Roman" w:cs="Times New Roman"/>
                <w:sz w:val="20"/>
                <w:szCs w:val="20"/>
              </w:rPr>
            </w:pPr>
            <w:proofErr w:type="gramStart"/>
            <w:r>
              <w:rPr>
                <w:rFonts w:ascii="Times New Roman" w:hAnsi="Times New Roman" w:cs="Times New Roman"/>
                <w:sz w:val="20"/>
                <w:szCs w:val="20"/>
              </w:rPr>
              <w:t>ve</w:t>
            </w:r>
            <w:proofErr w:type="gramEnd"/>
            <w:r>
              <w:rPr>
                <w:rFonts w:ascii="Times New Roman" w:hAnsi="Times New Roman" w:cs="Times New Roman"/>
                <w:sz w:val="20"/>
                <w:szCs w:val="20"/>
              </w:rPr>
              <w:t xml:space="preserve"> 1765 parsel</w:t>
            </w:r>
          </w:p>
        </w:tc>
        <w:tc>
          <w:tcPr>
            <w:tcW w:w="1560" w:type="dxa"/>
          </w:tcPr>
          <w:p w:rsidR="000D76E3" w:rsidRPr="004E5380" w:rsidRDefault="008946B3" w:rsidP="00520589">
            <w:pPr>
              <w:rPr>
                <w:rFonts w:ascii="Times New Roman" w:hAnsi="Times New Roman" w:cs="Times New Roman"/>
                <w:sz w:val="20"/>
                <w:szCs w:val="20"/>
              </w:rPr>
            </w:pPr>
            <w:r w:rsidRPr="004E5380">
              <w:rPr>
                <w:rFonts w:ascii="Times New Roman" w:hAnsi="Times New Roman" w:cs="Times New Roman"/>
                <w:sz w:val="20"/>
                <w:szCs w:val="20"/>
              </w:rPr>
              <w:t>449,00 m², 2187,00 m²</w:t>
            </w:r>
            <w:r w:rsidR="004E5380" w:rsidRPr="004E5380">
              <w:rPr>
                <w:rFonts w:ascii="Times New Roman" w:hAnsi="Times New Roman" w:cs="Times New Roman"/>
                <w:sz w:val="20"/>
                <w:szCs w:val="20"/>
              </w:rPr>
              <w:t xml:space="preserve"> </w:t>
            </w:r>
            <w:r w:rsidRPr="004E5380">
              <w:rPr>
                <w:rFonts w:ascii="Times New Roman" w:hAnsi="Times New Roman" w:cs="Times New Roman"/>
                <w:sz w:val="20"/>
                <w:szCs w:val="20"/>
              </w:rPr>
              <w:t>ve 589,00 m²</w:t>
            </w:r>
          </w:p>
        </w:tc>
        <w:tc>
          <w:tcPr>
            <w:tcW w:w="1417" w:type="dxa"/>
          </w:tcPr>
          <w:p w:rsidR="000D76E3" w:rsidRPr="00323480" w:rsidRDefault="008946B3" w:rsidP="00520589">
            <w:pPr>
              <w:rPr>
                <w:rFonts w:ascii="Times New Roman" w:hAnsi="Times New Roman" w:cs="Times New Roman"/>
                <w:sz w:val="20"/>
                <w:szCs w:val="20"/>
              </w:rPr>
            </w:pPr>
            <w:r>
              <w:rPr>
                <w:rFonts w:ascii="Times New Roman" w:hAnsi="Times New Roman" w:cs="Times New Roman"/>
                <w:sz w:val="20"/>
                <w:szCs w:val="20"/>
              </w:rPr>
              <w:t>Belediye Hizmet Alanı</w:t>
            </w:r>
          </w:p>
        </w:tc>
        <w:tc>
          <w:tcPr>
            <w:tcW w:w="1558" w:type="dxa"/>
          </w:tcPr>
          <w:p w:rsidR="000D76E3" w:rsidRPr="00323480" w:rsidRDefault="004E5380" w:rsidP="00520589">
            <w:pPr>
              <w:rPr>
                <w:rFonts w:ascii="Times New Roman" w:hAnsi="Times New Roman" w:cs="Times New Roman"/>
                <w:sz w:val="20"/>
                <w:szCs w:val="20"/>
              </w:rPr>
            </w:pPr>
            <w:r>
              <w:rPr>
                <w:rFonts w:ascii="Times New Roman" w:hAnsi="Times New Roman" w:cs="Times New Roman"/>
                <w:sz w:val="20"/>
                <w:szCs w:val="20"/>
              </w:rPr>
              <w:t xml:space="preserve">1.544,14 </w:t>
            </w:r>
            <w:r w:rsidRPr="004E5380">
              <w:rPr>
                <w:rFonts w:ascii="Times New Roman" w:hAnsi="Times New Roman" w:cs="Times New Roman"/>
                <w:sz w:val="20"/>
                <w:szCs w:val="20"/>
              </w:rPr>
              <w:t>m²</w:t>
            </w:r>
          </w:p>
        </w:tc>
        <w:tc>
          <w:tcPr>
            <w:tcW w:w="1419" w:type="dxa"/>
          </w:tcPr>
          <w:p w:rsidR="000D76E3" w:rsidRPr="00323480" w:rsidRDefault="004E5380" w:rsidP="00520589">
            <w:pPr>
              <w:rPr>
                <w:rFonts w:ascii="Times New Roman" w:hAnsi="Times New Roman" w:cs="Times New Roman"/>
                <w:sz w:val="20"/>
                <w:szCs w:val="20"/>
              </w:rPr>
            </w:pPr>
            <w:r>
              <w:rPr>
                <w:rFonts w:ascii="Times New Roman" w:hAnsi="Times New Roman" w:cs="Times New Roman"/>
                <w:sz w:val="20"/>
                <w:szCs w:val="20"/>
              </w:rPr>
              <w:t>154.414,00 TL</w:t>
            </w:r>
          </w:p>
        </w:tc>
        <w:tc>
          <w:tcPr>
            <w:tcW w:w="1275" w:type="dxa"/>
          </w:tcPr>
          <w:p w:rsidR="000D76E3" w:rsidRPr="00323480" w:rsidRDefault="004E5380" w:rsidP="00520589">
            <w:pPr>
              <w:rPr>
                <w:rFonts w:ascii="Times New Roman" w:hAnsi="Times New Roman" w:cs="Times New Roman"/>
                <w:sz w:val="20"/>
                <w:szCs w:val="20"/>
              </w:rPr>
            </w:pPr>
            <w:r>
              <w:rPr>
                <w:rFonts w:ascii="Times New Roman" w:hAnsi="Times New Roman" w:cs="Times New Roman"/>
                <w:sz w:val="20"/>
                <w:szCs w:val="20"/>
              </w:rPr>
              <w:t>46.324,20</w:t>
            </w:r>
          </w:p>
        </w:tc>
        <w:tc>
          <w:tcPr>
            <w:tcW w:w="1276" w:type="dxa"/>
          </w:tcPr>
          <w:p w:rsidR="000D76E3" w:rsidRPr="00323480" w:rsidRDefault="004E5380" w:rsidP="00520589">
            <w:pPr>
              <w:rPr>
                <w:rFonts w:ascii="Times New Roman" w:hAnsi="Times New Roman" w:cs="Times New Roman"/>
                <w:sz w:val="20"/>
                <w:szCs w:val="20"/>
              </w:rPr>
            </w:pPr>
            <w:r>
              <w:rPr>
                <w:rFonts w:ascii="Times New Roman" w:hAnsi="Times New Roman" w:cs="Times New Roman"/>
                <w:sz w:val="20"/>
                <w:szCs w:val="20"/>
              </w:rPr>
              <w:t>10.07.2017</w:t>
            </w:r>
          </w:p>
        </w:tc>
        <w:tc>
          <w:tcPr>
            <w:tcW w:w="1134" w:type="dxa"/>
          </w:tcPr>
          <w:p w:rsidR="000D76E3" w:rsidRPr="00323480" w:rsidRDefault="004E5380" w:rsidP="005B1D2F">
            <w:pPr>
              <w:rPr>
                <w:rFonts w:ascii="Times New Roman" w:hAnsi="Times New Roman" w:cs="Times New Roman"/>
                <w:sz w:val="20"/>
                <w:szCs w:val="20"/>
              </w:rPr>
            </w:pPr>
            <w:proofErr w:type="gramStart"/>
            <w:r>
              <w:rPr>
                <w:rFonts w:ascii="Times New Roman" w:hAnsi="Times New Roman" w:cs="Times New Roman"/>
                <w:sz w:val="20"/>
                <w:szCs w:val="20"/>
              </w:rPr>
              <w:t>10:00</w:t>
            </w:r>
            <w:proofErr w:type="gramEnd"/>
          </w:p>
        </w:tc>
      </w:tr>
    </w:tbl>
    <w:p w:rsidR="00160AAF" w:rsidRPr="004E5380" w:rsidRDefault="000A0FD4" w:rsidP="00843991">
      <w:pPr>
        <w:pStyle w:val="ListeParagraf"/>
        <w:numPr>
          <w:ilvl w:val="0"/>
          <w:numId w:val="1"/>
        </w:numPr>
        <w:jc w:val="both"/>
        <w:rPr>
          <w:sz w:val="20"/>
          <w:szCs w:val="20"/>
        </w:rPr>
      </w:pPr>
      <w:proofErr w:type="gramStart"/>
      <w:r w:rsidRPr="004E5380">
        <w:rPr>
          <w:sz w:val="20"/>
          <w:szCs w:val="20"/>
        </w:rPr>
        <w:t xml:space="preserve">Yukarıda özellikleri ve İhale bilgileri belirtilen </w:t>
      </w:r>
      <w:r w:rsidR="00CD2944" w:rsidRPr="00CD2944">
        <w:rPr>
          <w:color w:val="0000FF"/>
          <w:sz w:val="20"/>
          <w:szCs w:val="20"/>
        </w:rPr>
        <w:t xml:space="preserve">mülkiyeti Suriye uyruklu Mihail </w:t>
      </w:r>
      <w:proofErr w:type="spellStart"/>
      <w:r w:rsidR="00CD2944" w:rsidRPr="00CD2944">
        <w:rPr>
          <w:color w:val="0000FF"/>
          <w:sz w:val="20"/>
          <w:szCs w:val="20"/>
        </w:rPr>
        <w:t>ELİAN’a</w:t>
      </w:r>
      <w:proofErr w:type="spellEnd"/>
      <w:r w:rsidR="00CD2944" w:rsidRPr="00CD2944">
        <w:rPr>
          <w:color w:val="0000FF"/>
          <w:sz w:val="20"/>
          <w:szCs w:val="20"/>
        </w:rPr>
        <w:t xml:space="preserve"> ait</w:t>
      </w:r>
      <w:r w:rsidR="00CD2944" w:rsidRPr="004E5380">
        <w:rPr>
          <w:sz w:val="20"/>
          <w:szCs w:val="20"/>
        </w:rPr>
        <w:t xml:space="preserve"> </w:t>
      </w:r>
      <w:r w:rsidR="004E5380" w:rsidRPr="004E5380">
        <w:rPr>
          <w:sz w:val="20"/>
          <w:szCs w:val="20"/>
        </w:rPr>
        <w:t xml:space="preserve">1. Mıntıkada bulunan 1763 parselden 2,89 m² </w:t>
      </w:r>
      <w:proofErr w:type="spellStart"/>
      <w:r w:rsidR="004E5380" w:rsidRPr="004E5380">
        <w:rPr>
          <w:sz w:val="20"/>
          <w:szCs w:val="20"/>
        </w:rPr>
        <w:t>lik</w:t>
      </w:r>
      <w:proofErr w:type="spellEnd"/>
      <w:r w:rsidR="004E5380" w:rsidRPr="004E5380">
        <w:rPr>
          <w:sz w:val="20"/>
          <w:szCs w:val="20"/>
        </w:rPr>
        <w:t xml:space="preserve"> kısmı, 1764 parselden 952,25 m² </w:t>
      </w:r>
      <w:proofErr w:type="spellStart"/>
      <w:r w:rsidR="004E5380" w:rsidRPr="004E5380">
        <w:rPr>
          <w:sz w:val="20"/>
          <w:szCs w:val="20"/>
        </w:rPr>
        <w:t>lik</w:t>
      </w:r>
      <w:proofErr w:type="spellEnd"/>
      <w:r w:rsidR="004E5380" w:rsidRPr="004E5380">
        <w:rPr>
          <w:sz w:val="20"/>
          <w:szCs w:val="20"/>
        </w:rPr>
        <w:t xml:space="preserve"> kısmı ve 1765 parselden 589,00 m² olmak üzere toplam 1.544,14 m² yüzölçümlü alanın</w:t>
      </w:r>
      <w:r w:rsidR="005A2D4E" w:rsidRPr="004E5380">
        <w:rPr>
          <w:sz w:val="20"/>
          <w:szCs w:val="20"/>
        </w:rPr>
        <w:t xml:space="preserve"> </w:t>
      </w:r>
      <w:r w:rsidR="00CB721E" w:rsidRPr="004E5380">
        <w:rPr>
          <w:sz w:val="20"/>
          <w:szCs w:val="20"/>
        </w:rPr>
        <w:t>kira</w:t>
      </w:r>
      <w:r w:rsidR="002B7B54" w:rsidRPr="004E5380">
        <w:rPr>
          <w:sz w:val="20"/>
          <w:szCs w:val="20"/>
        </w:rPr>
        <w:t xml:space="preserve"> </w:t>
      </w:r>
      <w:r w:rsidR="00CD2944" w:rsidRPr="004E5380">
        <w:rPr>
          <w:sz w:val="20"/>
          <w:szCs w:val="20"/>
        </w:rPr>
        <w:t>ihalesi 2886</w:t>
      </w:r>
      <w:r w:rsidRPr="004E5380">
        <w:rPr>
          <w:sz w:val="20"/>
          <w:szCs w:val="20"/>
        </w:rPr>
        <w:t xml:space="preserve"> Sayılı Devlet İhale Kanununun 45.maddesine </w:t>
      </w:r>
      <w:r w:rsidR="00843991" w:rsidRPr="004E5380">
        <w:rPr>
          <w:sz w:val="20"/>
          <w:szCs w:val="20"/>
        </w:rPr>
        <w:t>göre açık teklif usulü</w:t>
      </w:r>
      <w:r w:rsidR="00400176" w:rsidRPr="004E5380">
        <w:rPr>
          <w:sz w:val="20"/>
          <w:szCs w:val="20"/>
        </w:rPr>
        <w:t xml:space="preserve"> </w:t>
      </w:r>
      <w:r w:rsidR="00CD2944" w:rsidRPr="004E5380">
        <w:rPr>
          <w:sz w:val="20"/>
          <w:szCs w:val="20"/>
        </w:rPr>
        <w:t>ile ihaleye</w:t>
      </w:r>
      <w:r w:rsidR="00A82647" w:rsidRPr="004E5380">
        <w:rPr>
          <w:sz w:val="20"/>
          <w:szCs w:val="20"/>
        </w:rPr>
        <w:t xml:space="preserve"> çıkartılmıştır.</w:t>
      </w:r>
      <w:proofErr w:type="gramEnd"/>
    </w:p>
    <w:p w:rsidR="009855C5" w:rsidRPr="00160AAF" w:rsidRDefault="00A82647" w:rsidP="00160AAF">
      <w:pPr>
        <w:pStyle w:val="ListeParagraf"/>
        <w:numPr>
          <w:ilvl w:val="0"/>
          <w:numId w:val="1"/>
        </w:numPr>
        <w:jc w:val="both"/>
        <w:rPr>
          <w:sz w:val="20"/>
          <w:szCs w:val="20"/>
        </w:rPr>
      </w:pPr>
      <w:r w:rsidRPr="00160AAF">
        <w:rPr>
          <w:sz w:val="20"/>
          <w:szCs w:val="20"/>
        </w:rPr>
        <w:t xml:space="preserve"> </w:t>
      </w:r>
      <w:r w:rsidR="003C48E3">
        <w:rPr>
          <w:sz w:val="20"/>
          <w:szCs w:val="20"/>
        </w:rPr>
        <w:t>Kiraya verilecek taşınmaz</w:t>
      </w:r>
      <w:r w:rsidR="007154F0">
        <w:rPr>
          <w:sz w:val="20"/>
          <w:szCs w:val="20"/>
        </w:rPr>
        <w:t xml:space="preserve"> üzerine sabi</w:t>
      </w:r>
      <w:r w:rsidR="005C110D">
        <w:rPr>
          <w:sz w:val="20"/>
          <w:szCs w:val="20"/>
        </w:rPr>
        <w:t>t yapı ve tesi</w:t>
      </w:r>
      <w:r w:rsidR="00CD6898">
        <w:rPr>
          <w:sz w:val="20"/>
          <w:szCs w:val="20"/>
        </w:rPr>
        <w:t>s yapılmayacaktır. Kira süresi 10</w:t>
      </w:r>
      <w:r w:rsidR="005C110D">
        <w:rPr>
          <w:sz w:val="20"/>
          <w:szCs w:val="20"/>
        </w:rPr>
        <w:t xml:space="preserve"> (</w:t>
      </w:r>
      <w:r w:rsidR="00CD6898">
        <w:rPr>
          <w:sz w:val="20"/>
          <w:szCs w:val="20"/>
        </w:rPr>
        <w:t>on</w:t>
      </w:r>
      <w:r w:rsidR="005C110D">
        <w:rPr>
          <w:sz w:val="20"/>
          <w:szCs w:val="20"/>
        </w:rPr>
        <w:t>) yıldır.</w:t>
      </w:r>
    </w:p>
    <w:p w:rsidR="00CD2944" w:rsidRDefault="00CD6898" w:rsidP="00CD2944">
      <w:pPr>
        <w:pStyle w:val="ListeParagraf"/>
        <w:numPr>
          <w:ilvl w:val="0"/>
          <w:numId w:val="1"/>
        </w:numPr>
        <w:jc w:val="both"/>
        <w:rPr>
          <w:sz w:val="20"/>
          <w:szCs w:val="20"/>
        </w:rPr>
      </w:pPr>
      <w:r w:rsidRPr="00160AAF">
        <w:rPr>
          <w:sz w:val="20"/>
          <w:szCs w:val="20"/>
        </w:rPr>
        <w:t>İhale İskenderun Milli Emlak Müdürlüğü Makam Odasında toplanacak komisyon huzurunda</w:t>
      </w:r>
      <w:r w:rsidRPr="00CD2944">
        <w:rPr>
          <w:sz w:val="20"/>
          <w:szCs w:val="20"/>
        </w:rPr>
        <w:t xml:space="preserve"> </w:t>
      </w:r>
      <w:r>
        <w:rPr>
          <w:sz w:val="20"/>
          <w:szCs w:val="20"/>
        </w:rPr>
        <w:t>yukarıda belirtilen</w:t>
      </w:r>
      <w:r w:rsidR="00CD2944" w:rsidRPr="00CD2944">
        <w:rPr>
          <w:sz w:val="20"/>
          <w:szCs w:val="20"/>
        </w:rPr>
        <w:t xml:space="preserve"> tarih ve saatte yapılacaktır.</w:t>
      </w:r>
      <w:r w:rsidR="00CD2944">
        <w:rPr>
          <w:sz w:val="20"/>
          <w:szCs w:val="20"/>
        </w:rPr>
        <w:t xml:space="preserve"> </w:t>
      </w:r>
    </w:p>
    <w:p w:rsidR="00FA100E" w:rsidRPr="00160AAF" w:rsidRDefault="00FA100E" w:rsidP="00CD2944">
      <w:pPr>
        <w:pStyle w:val="ListeParagraf"/>
        <w:numPr>
          <w:ilvl w:val="0"/>
          <w:numId w:val="1"/>
        </w:numPr>
        <w:jc w:val="both"/>
        <w:rPr>
          <w:sz w:val="20"/>
          <w:szCs w:val="20"/>
        </w:rPr>
      </w:pPr>
      <w:r w:rsidRPr="00160AAF">
        <w:rPr>
          <w:sz w:val="20"/>
          <w:szCs w:val="20"/>
        </w:rPr>
        <w:t>Şartname ve ekleri mesai saatleri içerisinde İskenderun Milli Emlak Müdürlüğünde bedelsiz görülebilir.</w:t>
      </w:r>
    </w:p>
    <w:p w:rsidR="00FA100E" w:rsidRPr="00160AAF" w:rsidRDefault="00FA100E" w:rsidP="00AA25E7">
      <w:pPr>
        <w:pStyle w:val="ListeParagraf"/>
        <w:numPr>
          <w:ilvl w:val="0"/>
          <w:numId w:val="1"/>
        </w:numPr>
        <w:jc w:val="both"/>
        <w:rPr>
          <w:sz w:val="20"/>
          <w:szCs w:val="20"/>
        </w:rPr>
      </w:pPr>
      <w:r w:rsidRPr="00160AAF">
        <w:rPr>
          <w:sz w:val="20"/>
          <w:szCs w:val="20"/>
        </w:rPr>
        <w:t>İhaleye iştirak etmek isteyenlerin geçici teminat</w:t>
      </w:r>
      <w:r w:rsidR="00B17FE4" w:rsidRPr="00160AAF">
        <w:rPr>
          <w:sz w:val="20"/>
          <w:szCs w:val="20"/>
        </w:rPr>
        <w:t xml:space="preserve"> tutarını </w:t>
      </w:r>
      <w:proofErr w:type="spellStart"/>
      <w:r w:rsidR="00B17FE4" w:rsidRPr="00160AAF">
        <w:rPr>
          <w:sz w:val="20"/>
          <w:szCs w:val="20"/>
        </w:rPr>
        <w:t>Malmüdürlüğü</w:t>
      </w:r>
      <w:proofErr w:type="spellEnd"/>
      <w:r w:rsidR="00B17FE4" w:rsidRPr="00160AAF">
        <w:rPr>
          <w:sz w:val="20"/>
          <w:szCs w:val="20"/>
        </w:rPr>
        <w:t xml:space="preserve"> veznesine</w:t>
      </w:r>
      <w:r w:rsidR="00EA1CC3">
        <w:rPr>
          <w:sz w:val="20"/>
          <w:szCs w:val="20"/>
        </w:rPr>
        <w:t xml:space="preserve"> eksiksiz</w:t>
      </w:r>
      <w:r w:rsidR="00B17FE4" w:rsidRPr="00160AAF">
        <w:rPr>
          <w:sz w:val="20"/>
          <w:szCs w:val="20"/>
        </w:rPr>
        <w:t xml:space="preserve"> yatırdıklarına </w:t>
      </w:r>
      <w:r w:rsidR="00CD2944" w:rsidRPr="00160AAF">
        <w:rPr>
          <w:sz w:val="20"/>
          <w:szCs w:val="20"/>
        </w:rPr>
        <w:t>dair makbuzu</w:t>
      </w:r>
      <w:r w:rsidRPr="00160AAF">
        <w:rPr>
          <w:sz w:val="20"/>
          <w:szCs w:val="20"/>
        </w:rPr>
        <w:t xml:space="preserve"> veya 2886 sayılı Kanuna göre (mevduat veya katılım bankalarından alacakları) süresiz geçici teminat mektubu </w:t>
      </w:r>
      <w:proofErr w:type="gramStart"/>
      <w:r w:rsidRPr="00160AAF">
        <w:rPr>
          <w:sz w:val="20"/>
          <w:szCs w:val="20"/>
        </w:rPr>
        <w:t>(</w:t>
      </w:r>
      <w:proofErr w:type="gramEnd"/>
      <w:r w:rsidRPr="00160AAF">
        <w:rPr>
          <w:sz w:val="20"/>
          <w:szCs w:val="20"/>
        </w:rPr>
        <w:t>her teminat mektubunda</w:t>
      </w:r>
      <w:r w:rsidR="003F756A" w:rsidRPr="00160AAF">
        <w:rPr>
          <w:sz w:val="20"/>
          <w:szCs w:val="20"/>
        </w:rPr>
        <w:t xml:space="preserve"> ihale tarihinin ve hangi taşınmaz ihalesi için verildiğini içerir (mahalle,</w:t>
      </w:r>
      <w:r w:rsidR="002709E8" w:rsidRPr="00160AAF">
        <w:rPr>
          <w:sz w:val="20"/>
          <w:szCs w:val="20"/>
        </w:rPr>
        <w:t xml:space="preserve"> </w:t>
      </w:r>
      <w:r w:rsidR="003F756A" w:rsidRPr="00160AAF">
        <w:rPr>
          <w:sz w:val="20"/>
          <w:szCs w:val="20"/>
        </w:rPr>
        <w:t>köy,</w:t>
      </w:r>
      <w:r w:rsidR="002709E8" w:rsidRPr="00160AAF">
        <w:rPr>
          <w:sz w:val="20"/>
          <w:szCs w:val="20"/>
        </w:rPr>
        <w:t xml:space="preserve"> </w:t>
      </w:r>
      <w:r w:rsidR="003F756A" w:rsidRPr="00160AAF">
        <w:rPr>
          <w:sz w:val="20"/>
          <w:szCs w:val="20"/>
        </w:rPr>
        <w:t>ada,</w:t>
      </w:r>
      <w:r w:rsidR="002709E8" w:rsidRPr="00160AAF">
        <w:rPr>
          <w:sz w:val="20"/>
          <w:szCs w:val="20"/>
        </w:rPr>
        <w:t xml:space="preserve"> </w:t>
      </w:r>
      <w:r w:rsidR="00B17FE4" w:rsidRPr="00160AAF">
        <w:rPr>
          <w:sz w:val="20"/>
          <w:szCs w:val="20"/>
        </w:rPr>
        <w:t>parsel numarası</w:t>
      </w:r>
      <w:r w:rsidR="003F756A" w:rsidRPr="00160AAF">
        <w:rPr>
          <w:sz w:val="20"/>
          <w:szCs w:val="20"/>
        </w:rPr>
        <w:t xml:space="preserve"> gibi bilgilerin ve ilgili banka şubesince verilen teminat mektupları toplamı ile aynı şubenin limitlerinin de yazılması zorunludur.) </w:t>
      </w:r>
      <w:r w:rsidR="00B922E8" w:rsidRPr="00160AAF">
        <w:rPr>
          <w:sz w:val="20"/>
          <w:szCs w:val="20"/>
        </w:rPr>
        <w:t>Yasal yerleşim yeri sahibi olmaları,  Tebligat için Türkiye’ de adres göstermeleri, Gerçek kişilerin T.C. kimlik numarasını, tüzel kişilerin ise vergi kimlik numarasını bildirmeleri,  Ö</w:t>
      </w:r>
      <w:r w:rsidR="003F756A" w:rsidRPr="00160AAF">
        <w:rPr>
          <w:sz w:val="20"/>
          <w:szCs w:val="20"/>
        </w:rPr>
        <w:t>zel</w:t>
      </w:r>
      <w:r w:rsidR="00B922E8" w:rsidRPr="00160AAF">
        <w:rPr>
          <w:sz w:val="20"/>
          <w:szCs w:val="20"/>
        </w:rPr>
        <w:t xml:space="preserve"> hukuk tüzel kişilerin, yukarıda belirtilen şartlardan ayrı olarak, idare merkezlerinin bulunduğu </w:t>
      </w:r>
      <w:r w:rsidR="00813F4E" w:rsidRPr="00160AAF">
        <w:rPr>
          <w:sz w:val="20"/>
          <w:szCs w:val="20"/>
        </w:rPr>
        <w:t xml:space="preserve">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vekaletnameyi vermeleri; kamu tüzel kişilerin ise, yasal yerleşim sahibi olmaları, Yönetmelikte istisna </w:t>
      </w:r>
      <w:proofErr w:type="gramStart"/>
      <w:r w:rsidR="00813F4E" w:rsidRPr="00160AAF">
        <w:rPr>
          <w:sz w:val="20"/>
          <w:szCs w:val="20"/>
        </w:rPr>
        <w:t xml:space="preserve">edilen </w:t>
      </w:r>
      <w:r w:rsidR="003F756A" w:rsidRPr="00160AAF">
        <w:rPr>
          <w:sz w:val="20"/>
          <w:szCs w:val="20"/>
        </w:rPr>
        <w:t xml:space="preserve"> </w:t>
      </w:r>
      <w:r w:rsidR="00813F4E" w:rsidRPr="00160AAF">
        <w:rPr>
          <w:sz w:val="20"/>
          <w:szCs w:val="20"/>
        </w:rPr>
        <w:t>işler</w:t>
      </w:r>
      <w:proofErr w:type="gramEnd"/>
      <w:r w:rsidR="00813F4E" w:rsidRPr="00160AAF">
        <w:rPr>
          <w:sz w:val="20"/>
          <w:szCs w:val="20"/>
        </w:rPr>
        <w:t xml:space="preserve"> dışında geçici teminatı yatırmış olmaları, tüzel kişilik adına ihaleye katılacak veya teklifte bulunacak kişilerin tüzel kişi</w:t>
      </w:r>
      <w:r w:rsidR="00202E8A" w:rsidRPr="00160AAF">
        <w:rPr>
          <w:sz w:val="20"/>
          <w:szCs w:val="20"/>
        </w:rPr>
        <w:t xml:space="preserve">liği temsile yetkili olduğunu belirtir belgeyi </w:t>
      </w:r>
      <w:r w:rsidR="002709E8" w:rsidRPr="00160AAF">
        <w:rPr>
          <w:sz w:val="20"/>
          <w:szCs w:val="20"/>
        </w:rPr>
        <w:t xml:space="preserve"> ihale </w:t>
      </w:r>
      <w:r w:rsidR="00D8227A">
        <w:rPr>
          <w:sz w:val="20"/>
          <w:szCs w:val="20"/>
        </w:rPr>
        <w:t>gün ve saatinde</w:t>
      </w:r>
      <w:r w:rsidR="002709E8" w:rsidRPr="00160AAF">
        <w:rPr>
          <w:sz w:val="20"/>
          <w:szCs w:val="20"/>
        </w:rPr>
        <w:t xml:space="preserve"> ilgili ihale komisyonuna teslim ederek komisyon huzurunda hazır bulunmaları gerekmektedir.</w:t>
      </w:r>
    </w:p>
    <w:p w:rsidR="00AA25E7" w:rsidRPr="00160AAF" w:rsidRDefault="00AA25E7" w:rsidP="00202E8A">
      <w:pPr>
        <w:pStyle w:val="ListeParagraf"/>
        <w:numPr>
          <w:ilvl w:val="0"/>
          <w:numId w:val="1"/>
        </w:numPr>
        <w:jc w:val="both"/>
        <w:rPr>
          <w:sz w:val="20"/>
          <w:szCs w:val="20"/>
        </w:rPr>
      </w:pPr>
      <w:r w:rsidRPr="00160AAF">
        <w:rPr>
          <w:sz w:val="20"/>
          <w:szCs w:val="20"/>
        </w:rPr>
        <w:t xml:space="preserve">İsteklilerin ihale saatine kadar ihale komisyonuna ulaşmış olması kaydıyla yukarıda belirtilen belgelerle birlikte 2886 sayılı </w:t>
      </w:r>
      <w:r w:rsidR="00202E8A" w:rsidRPr="00160AAF">
        <w:rPr>
          <w:sz w:val="20"/>
          <w:szCs w:val="20"/>
        </w:rPr>
        <w:t>D</w:t>
      </w:r>
      <w:r w:rsidRPr="00160AAF">
        <w:rPr>
          <w:sz w:val="20"/>
          <w:szCs w:val="20"/>
        </w:rPr>
        <w:t xml:space="preserve">evlet İhale Kanununun 37.maddesine göre hazırlayacakları teklif mektuplarını aynı </w:t>
      </w:r>
      <w:r w:rsidR="00202E8A" w:rsidRPr="00160AAF">
        <w:rPr>
          <w:sz w:val="20"/>
          <w:szCs w:val="20"/>
        </w:rPr>
        <w:t>K</w:t>
      </w:r>
      <w:r w:rsidRPr="00160AAF">
        <w:rPr>
          <w:sz w:val="20"/>
          <w:szCs w:val="20"/>
        </w:rPr>
        <w:t>anununun 46.maddesine göre posta ile de iadeli taahhütlü olarak gönderebilirler. Postada doğacak gecikmeler kabul edilmez.</w:t>
      </w:r>
      <w:r w:rsidR="00202E8A" w:rsidRPr="00160AAF">
        <w:rPr>
          <w:sz w:val="20"/>
          <w:szCs w:val="20"/>
        </w:rPr>
        <w:t xml:space="preserve"> </w:t>
      </w:r>
    </w:p>
    <w:p w:rsidR="00AA25E7" w:rsidRDefault="00AA25E7" w:rsidP="00AA25E7">
      <w:pPr>
        <w:pStyle w:val="ListeParagraf"/>
        <w:numPr>
          <w:ilvl w:val="0"/>
          <w:numId w:val="1"/>
        </w:numPr>
        <w:jc w:val="both"/>
        <w:rPr>
          <w:sz w:val="20"/>
          <w:szCs w:val="20"/>
        </w:rPr>
      </w:pPr>
      <w:r w:rsidRPr="00160AAF">
        <w:rPr>
          <w:sz w:val="20"/>
          <w:szCs w:val="20"/>
        </w:rPr>
        <w:t>Komisyon İhaleyi yapıp yapmamakta serbesttir.</w:t>
      </w:r>
    </w:p>
    <w:p w:rsidR="003C48E3" w:rsidRPr="00160AAF" w:rsidRDefault="003C48E3" w:rsidP="00AA25E7">
      <w:pPr>
        <w:pStyle w:val="ListeParagraf"/>
        <w:numPr>
          <w:ilvl w:val="0"/>
          <w:numId w:val="1"/>
        </w:numPr>
        <w:jc w:val="both"/>
        <w:rPr>
          <w:sz w:val="20"/>
          <w:szCs w:val="20"/>
        </w:rPr>
      </w:pPr>
      <w:r>
        <w:rPr>
          <w:sz w:val="20"/>
          <w:szCs w:val="20"/>
        </w:rPr>
        <w:t>Taşınmazın Hazine idaresinden çıkması</w:t>
      </w:r>
      <w:r w:rsidR="00FA2D2C">
        <w:rPr>
          <w:sz w:val="20"/>
          <w:szCs w:val="20"/>
        </w:rPr>
        <w:t xml:space="preserve"> </w:t>
      </w:r>
      <w:r w:rsidR="00F36482">
        <w:rPr>
          <w:sz w:val="20"/>
          <w:szCs w:val="20"/>
        </w:rPr>
        <w:t>halinde sözleşme geçersiz sayılacaktır.</w:t>
      </w:r>
      <w:r w:rsidR="00FA2D2C">
        <w:rPr>
          <w:sz w:val="20"/>
          <w:szCs w:val="20"/>
        </w:rPr>
        <w:t xml:space="preserve"> </w:t>
      </w:r>
    </w:p>
    <w:p w:rsidR="003C48E3" w:rsidRPr="003C48E3" w:rsidRDefault="00AA25E7" w:rsidP="005040E6">
      <w:pPr>
        <w:pStyle w:val="ListeParagraf"/>
        <w:jc w:val="both"/>
        <w:rPr>
          <w:b/>
          <w:sz w:val="20"/>
          <w:szCs w:val="20"/>
        </w:rPr>
      </w:pPr>
      <w:r w:rsidRPr="003C48E3">
        <w:rPr>
          <w:b/>
          <w:sz w:val="20"/>
          <w:szCs w:val="20"/>
        </w:rPr>
        <w:t xml:space="preserve">Türkiye Genelinde İhale </w:t>
      </w:r>
      <w:r w:rsidR="00CD2944" w:rsidRPr="003C48E3">
        <w:rPr>
          <w:b/>
          <w:sz w:val="20"/>
          <w:szCs w:val="20"/>
        </w:rPr>
        <w:t>Bilgileri: http</w:t>
      </w:r>
      <w:r w:rsidRPr="003C48E3">
        <w:rPr>
          <w:b/>
          <w:sz w:val="20"/>
          <w:szCs w:val="20"/>
        </w:rPr>
        <w:t>:www.milliemlak.gov.tr adresinden öğrenilebilir. Bilgi için irtibat Tel: 0326 613 91 82</w:t>
      </w:r>
      <w:r w:rsidR="0007590E" w:rsidRPr="003C48E3">
        <w:rPr>
          <w:b/>
          <w:sz w:val="20"/>
          <w:szCs w:val="20"/>
        </w:rPr>
        <w:t xml:space="preserve">                       </w:t>
      </w:r>
    </w:p>
    <w:p w:rsidR="00AA25E7" w:rsidRPr="003C48E3" w:rsidRDefault="003C48E3" w:rsidP="005040E6">
      <w:pPr>
        <w:pStyle w:val="ListeParagraf"/>
        <w:jc w:val="both"/>
        <w:rPr>
          <w:sz w:val="24"/>
          <w:szCs w:val="24"/>
        </w:rPr>
      </w:pPr>
      <w:r w:rsidRPr="003C48E3">
        <w:rPr>
          <w:b/>
          <w:sz w:val="24"/>
          <w:szCs w:val="24"/>
        </w:rPr>
        <w:t>İLAN OLUNUR.</w:t>
      </w:r>
      <w:r w:rsidRPr="003C48E3">
        <w:rPr>
          <w:sz w:val="24"/>
          <w:szCs w:val="24"/>
        </w:rPr>
        <w:t xml:space="preserve">                                             </w:t>
      </w:r>
    </w:p>
    <w:sectPr w:rsidR="00AA25E7" w:rsidRPr="003C48E3" w:rsidSect="0007590E">
      <w:pgSz w:w="16838" w:h="11906" w:orient="landscape"/>
      <w:pgMar w:top="238" w:right="1021" w:bottom="4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CF0"/>
    <w:multiLevelType w:val="hybridMultilevel"/>
    <w:tmpl w:val="047C83FA"/>
    <w:lvl w:ilvl="0" w:tplc="94BEB29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38EA242A"/>
    <w:multiLevelType w:val="hybridMultilevel"/>
    <w:tmpl w:val="1DD035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52E7ED4"/>
    <w:multiLevelType w:val="hybridMultilevel"/>
    <w:tmpl w:val="B59490C0"/>
    <w:lvl w:ilvl="0" w:tplc="783644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A6B"/>
    <w:rsid w:val="00011127"/>
    <w:rsid w:val="0004731D"/>
    <w:rsid w:val="000649AF"/>
    <w:rsid w:val="0007348E"/>
    <w:rsid w:val="0007590E"/>
    <w:rsid w:val="000A0FD4"/>
    <w:rsid w:val="000A3053"/>
    <w:rsid w:val="000D3973"/>
    <w:rsid w:val="000D76E3"/>
    <w:rsid w:val="000E63F1"/>
    <w:rsid w:val="0012258D"/>
    <w:rsid w:val="00144AD6"/>
    <w:rsid w:val="00160AAF"/>
    <w:rsid w:val="001D11AF"/>
    <w:rsid w:val="00202E8A"/>
    <w:rsid w:val="00210CF0"/>
    <w:rsid w:val="00261EA3"/>
    <w:rsid w:val="002709E8"/>
    <w:rsid w:val="002A06F6"/>
    <w:rsid w:val="002B7B54"/>
    <w:rsid w:val="002D0761"/>
    <w:rsid w:val="00323480"/>
    <w:rsid w:val="003C48E3"/>
    <w:rsid w:val="003C6544"/>
    <w:rsid w:val="003F756A"/>
    <w:rsid w:val="00400176"/>
    <w:rsid w:val="00436670"/>
    <w:rsid w:val="00453D89"/>
    <w:rsid w:val="004B0C31"/>
    <w:rsid w:val="004E5380"/>
    <w:rsid w:val="004F0B9F"/>
    <w:rsid w:val="005040E6"/>
    <w:rsid w:val="00550A91"/>
    <w:rsid w:val="00587D1E"/>
    <w:rsid w:val="005A2D4E"/>
    <w:rsid w:val="005A483E"/>
    <w:rsid w:val="005B1D2F"/>
    <w:rsid w:val="005C110D"/>
    <w:rsid w:val="005C7D97"/>
    <w:rsid w:val="00631945"/>
    <w:rsid w:val="006422E4"/>
    <w:rsid w:val="00676800"/>
    <w:rsid w:val="006E39EB"/>
    <w:rsid w:val="00703325"/>
    <w:rsid w:val="007154F0"/>
    <w:rsid w:val="00715C65"/>
    <w:rsid w:val="00745DD8"/>
    <w:rsid w:val="00794646"/>
    <w:rsid w:val="007C68A0"/>
    <w:rsid w:val="00807240"/>
    <w:rsid w:val="00813F4E"/>
    <w:rsid w:val="00831471"/>
    <w:rsid w:val="00843991"/>
    <w:rsid w:val="00846895"/>
    <w:rsid w:val="0085204B"/>
    <w:rsid w:val="0086555D"/>
    <w:rsid w:val="0088474B"/>
    <w:rsid w:val="008946B3"/>
    <w:rsid w:val="008A72E1"/>
    <w:rsid w:val="00904B41"/>
    <w:rsid w:val="00934582"/>
    <w:rsid w:val="00953E82"/>
    <w:rsid w:val="009679A4"/>
    <w:rsid w:val="009855C5"/>
    <w:rsid w:val="00985855"/>
    <w:rsid w:val="009B6B8C"/>
    <w:rsid w:val="009F1DBF"/>
    <w:rsid w:val="00A11067"/>
    <w:rsid w:val="00A82647"/>
    <w:rsid w:val="00AA25E7"/>
    <w:rsid w:val="00AD080F"/>
    <w:rsid w:val="00B17FE4"/>
    <w:rsid w:val="00B3645C"/>
    <w:rsid w:val="00B56E5A"/>
    <w:rsid w:val="00B64763"/>
    <w:rsid w:val="00B7775B"/>
    <w:rsid w:val="00B80D1F"/>
    <w:rsid w:val="00B922E8"/>
    <w:rsid w:val="00B97C06"/>
    <w:rsid w:val="00C30E31"/>
    <w:rsid w:val="00CB5BFE"/>
    <w:rsid w:val="00CB721E"/>
    <w:rsid w:val="00CD2944"/>
    <w:rsid w:val="00CD6898"/>
    <w:rsid w:val="00CD7AC8"/>
    <w:rsid w:val="00D3041B"/>
    <w:rsid w:val="00D8227A"/>
    <w:rsid w:val="00D87CFB"/>
    <w:rsid w:val="00DD58E0"/>
    <w:rsid w:val="00EA1CC3"/>
    <w:rsid w:val="00EC163F"/>
    <w:rsid w:val="00EC3B8B"/>
    <w:rsid w:val="00ED3421"/>
    <w:rsid w:val="00F129A5"/>
    <w:rsid w:val="00F36482"/>
    <w:rsid w:val="00F64C1B"/>
    <w:rsid w:val="00F73777"/>
    <w:rsid w:val="00FA100E"/>
    <w:rsid w:val="00FA2D2C"/>
    <w:rsid w:val="00FB0B4D"/>
    <w:rsid w:val="00FE3A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E3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A0FD4"/>
    <w:pPr>
      <w:ind w:left="720"/>
      <w:contextualSpacing/>
    </w:pPr>
  </w:style>
  <w:style w:type="paragraph" w:styleId="BalonMetni">
    <w:name w:val="Balloon Text"/>
    <w:basedOn w:val="Normal"/>
    <w:link w:val="BalonMetniChar"/>
    <w:uiPriority w:val="99"/>
    <w:semiHidden/>
    <w:unhideWhenUsed/>
    <w:rsid w:val="00AD080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D080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E3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A0FD4"/>
    <w:pPr>
      <w:ind w:left="720"/>
      <w:contextualSpacing/>
    </w:pPr>
  </w:style>
  <w:style w:type="paragraph" w:styleId="BalonMetni">
    <w:name w:val="Balloon Text"/>
    <w:basedOn w:val="Normal"/>
    <w:link w:val="BalonMetniChar"/>
    <w:uiPriority w:val="99"/>
    <w:semiHidden/>
    <w:unhideWhenUsed/>
    <w:rsid w:val="00AD080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D08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495</Words>
  <Characters>2828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T.C. Maliye Bakanligi</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SONER KAYA</dc:creator>
  <cp:lastModifiedBy>admin</cp:lastModifiedBy>
  <cp:revision>8</cp:revision>
  <cp:lastPrinted>2017-06-16T11:52:00Z</cp:lastPrinted>
  <dcterms:created xsi:type="dcterms:W3CDTF">2017-06-12T12:20:00Z</dcterms:created>
  <dcterms:modified xsi:type="dcterms:W3CDTF">2017-06-22T12:12:00Z</dcterms:modified>
</cp:coreProperties>
</file>